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BC" w:rsidRDefault="007D56D9" w:rsidP="00734691">
      <w:pPr>
        <w:pStyle w:val="NoSpacing"/>
        <w:jc w:val="center"/>
        <w:rPr>
          <w:sz w:val="28"/>
          <w:szCs w:val="28"/>
        </w:rPr>
      </w:pPr>
      <w:r w:rsidRPr="00734691">
        <w:rPr>
          <w:sz w:val="28"/>
          <w:szCs w:val="28"/>
        </w:rPr>
        <w:t>Margarita Mooney</w:t>
      </w:r>
    </w:p>
    <w:p w:rsidR="00734691" w:rsidRPr="00734691" w:rsidRDefault="00734691" w:rsidP="00734691">
      <w:pPr>
        <w:pStyle w:val="NoSpacing"/>
        <w:jc w:val="center"/>
        <w:rPr>
          <w:sz w:val="28"/>
          <w:szCs w:val="28"/>
        </w:rPr>
      </w:pPr>
    </w:p>
    <w:p w:rsidR="00734691" w:rsidRPr="00734691" w:rsidRDefault="00734691" w:rsidP="00734691">
      <w:pPr>
        <w:pStyle w:val="NoSpacing"/>
        <w:jc w:val="center"/>
        <w:rPr>
          <w:szCs w:val="28"/>
        </w:rPr>
      </w:pPr>
      <w:r w:rsidRPr="00734691">
        <w:rPr>
          <w:szCs w:val="28"/>
        </w:rPr>
        <w:t>Assistant Professor, Department of Sociology, University of North Carolina at Chapel Hill</w:t>
      </w:r>
    </w:p>
    <w:p w:rsidR="00734691" w:rsidRPr="00734691" w:rsidRDefault="00734691" w:rsidP="00734691">
      <w:pPr>
        <w:pStyle w:val="NoSpacing"/>
        <w:jc w:val="center"/>
        <w:rPr>
          <w:szCs w:val="28"/>
        </w:rPr>
      </w:pPr>
      <w:hyperlink r:id="rId5" w:history="1">
        <w:r w:rsidRPr="00734691">
          <w:rPr>
            <w:rStyle w:val="Hyperlink"/>
            <w:color w:val="auto"/>
            <w:u w:val="none"/>
          </w:rPr>
          <w:t>www.margaritamooney.com</w:t>
        </w:r>
      </w:hyperlink>
    </w:p>
    <w:p w:rsidR="00734691" w:rsidRPr="00734691" w:rsidRDefault="00734691" w:rsidP="00734691">
      <w:pPr>
        <w:pStyle w:val="NoSpacing"/>
        <w:jc w:val="center"/>
        <w:rPr>
          <w:szCs w:val="28"/>
        </w:rPr>
      </w:pPr>
      <w:r w:rsidRPr="00734691">
        <w:rPr>
          <w:szCs w:val="28"/>
        </w:rPr>
        <w:t>@margaritamooney</w:t>
      </w:r>
    </w:p>
    <w:p w:rsidR="00734691" w:rsidRDefault="00734691" w:rsidP="00734691">
      <w:pPr>
        <w:pStyle w:val="NoSpacing"/>
        <w:jc w:val="center"/>
      </w:pPr>
      <w:r w:rsidRPr="00734691">
        <w:rPr>
          <w:szCs w:val="28"/>
        </w:rPr>
        <w:t xml:space="preserve">Black, White and Gray Blog: </w:t>
      </w:r>
      <w:hyperlink r:id="rId6" w:history="1">
        <w:r w:rsidRPr="008B6AD8">
          <w:rPr>
            <w:rStyle w:val="Hyperlink"/>
          </w:rPr>
          <w:t>http://www.patheos.com/blogs/blackwhiteandgray/</w:t>
        </w:r>
      </w:hyperlink>
    </w:p>
    <w:p w:rsidR="00734691" w:rsidRPr="00734691" w:rsidRDefault="00734691" w:rsidP="00734691">
      <w:pPr>
        <w:pStyle w:val="NoSpacing"/>
        <w:jc w:val="center"/>
      </w:pPr>
    </w:p>
    <w:p w:rsidR="00734691" w:rsidRDefault="00734691" w:rsidP="00734691">
      <w:pPr>
        <w:jc w:val="center"/>
        <w:rPr>
          <w:i/>
          <w:iCs/>
          <w:sz w:val="28"/>
          <w:szCs w:val="28"/>
        </w:rPr>
      </w:pPr>
      <w:r w:rsidRPr="00734691">
        <w:rPr>
          <w:sz w:val="28"/>
          <w:szCs w:val="28"/>
        </w:rPr>
        <w:t>“</w:t>
      </w:r>
      <w:r w:rsidRPr="00734691">
        <w:rPr>
          <w:i/>
          <w:iCs/>
          <w:sz w:val="28"/>
          <w:szCs w:val="28"/>
        </w:rPr>
        <w:t>Using Social Media to Promote Teaching Objectives Inside and Outside the Classroom”</w:t>
      </w:r>
    </w:p>
    <w:p w:rsidR="007D56D9" w:rsidRPr="00734691" w:rsidRDefault="00734691" w:rsidP="00734691">
      <w:pPr>
        <w:jc w:val="center"/>
        <w:rPr>
          <w:i/>
          <w:iCs/>
        </w:rPr>
      </w:pPr>
      <w:r w:rsidRPr="00734691">
        <w:rPr>
          <w:i/>
          <w:iCs/>
        </w:rPr>
        <w:t>Talk Delivered for “</w:t>
      </w:r>
      <w:r w:rsidR="007D56D9" w:rsidRPr="00734691">
        <w:t>Educate, Innovate, Collaborate: A Faculty Showcase</w:t>
      </w:r>
      <w:r w:rsidRPr="00734691">
        <w:t>”</w:t>
      </w:r>
    </w:p>
    <w:p w:rsidR="007D56D9" w:rsidRPr="00734691" w:rsidRDefault="00734691" w:rsidP="00734691">
      <w:pPr>
        <w:jc w:val="center"/>
        <w:rPr>
          <w:iCs/>
        </w:rPr>
      </w:pPr>
      <w:r>
        <w:rPr>
          <w:iCs/>
        </w:rPr>
        <w:t>Friday, November 4</w:t>
      </w:r>
      <w:r w:rsidR="007D56D9" w:rsidRPr="00734691">
        <w:rPr>
          <w:iCs/>
        </w:rPr>
        <w:t>, 2011</w:t>
      </w:r>
      <w:r w:rsidRPr="00734691">
        <w:rPr>
          <w:iCs/>
        </w:rPr>
        <w:t xml:space="preserve">, The </w:t>
      </w:r>
      <w:r w:rsidR="007D56D9" w:rsidRPr="00734691">
        <w:rPr>
          <w:iCs/>
        </w:rPr>
        <w:t>Carolina Club</w:t>
      </w:r>
      <w:r w:rsidRPr="00734691">
        <w:rPr>
          <w:iCs/>
        </w:rPr>
        <w:t>, UNC-CH</w:t>
      </w:r>
    </w:p>
    <w:p w:rsidR="006B3ED3" w:rsidRDefault="006B3ED3" w:rsidP="006B3ED3">
      <w:pPr>
        <w:pStyle w:val="ListParagraph"/>
        <w:numPr>
          <w:ilvl w:val="0"/>
          <w:numId w:val="1"/>
        </w:numPr>
      </w:pPr>
      <w:r>
        <w:t xml:space="preserve">Social Media can inform every stage of what we do as a scholar: 1) research &amp; teaching, 2) publications, 3) dissemination and dialogue, </w:t>
      </w:r>
      <w:r w:rsidR="00734691">
        <w:t xml:space="preserve">and </w:t>
      </w:r>
      <w:r>
        <w:t>4) formulate new questions.</w:t>
      </w:r>
    </w:p>
    <w:p w:rsidR="006B3ED3" w:rsidRDefault="006B3ED3" w:rsidP="006B3ED3">
      <w:pPr>
        <w:pStyle w:val="ListParagraph"/>
      </w:pPr>
    </w:p>
    <w:p w:rsidR="007D56D9" w:rsidRDefault="00734691" w:rsidP="006B3ED3">
      <w:pPr>
        <w:pStyle w:val="ListParagraph"/>
        <w:numPr>
          <w:ilvl w:val="0"/>
          <w:numId w:val="1"/>
        </w:numPr>
      </w:pPr>
      <w:r>
        <w:t>H</w:t>
      </w:r>
      <w:r w:rsidR="006B3ED3">
        <w:t>ow can I use social media as a tool to help reach new and traditional audiences</w:t>
      </w:r>
      <w:r>
        <w:t xml:space="preserve"> for my research and teaching</w:t>
      </w:r>
      <w:r w:rsidR="006B3ED3">
        <w:t>? I take a “BCC” approach to social media. On to “TO” line of my research and teaching are my colleagues and students. On the “BCC”</w:t>
      </w:r>
      <w:r>
        <w:t xml:space="preserve"> line</w:t>
      </w:r>
      <w:r w:rsidR="006B3ED3">
        <w:t xml:space="preserve"> </w:t>
      </w:r>
      <w:r>
        <w:t xml:space="preserve">I approach social media in 3 ways: </w:t>
      </w:r>
      <w:r w:rsidR="006B3ED3">
        <w:t xml:space="preserve">a) </w:t>
      </w:r>
      <w:r>
        <w:t xml:space="preserve">as </w:t>
      </w:r>
      <w:r w:rsidR="006B3ED3">
        <w:t xml:space="preserve">a Bridge; b) </w:t>
      </w:r>
      <w:r>
        <w:t xml:space="preserve">as </w:t>
      </w:r>
      <w:r w:rsidR="006B3ED3">
        <w:t xml:space="preserve">a Content creator; and c) </w:t>
      </w:r>
      <w:r>
        <w:t xml:space="preserve">as </w:t>
      </w:r>
      <w:r w:rsidR="006B3ED3">
        <w:t>a Critic.</w:t>
      </w:r>
    </w:p>
    <w:p w:rsidR="006B3ED3" w:rsidRDefault="006B3ED3" w:rsidP="006B3ED3">
      <w:pPr>
        <w:pStyle w:val="ListParagraph"/>
        <w:numPr>
          <w:ilvl w:val="1"/>
          <w:numId w:val="1"/>
        </w:numPr>
      </w:pPr>
      <w:r>
        <w:t>Bridge example: I read through the print and online media and post on Twitter one good article a day in my area of teaching and research. Twitter is linked to my homepage.</w:t>
      </w:r>
    </w:p>
    <w:p w:rsidR="006B3ED3" w:rsidRDefault="006B3ED3" w:rsidP="006B3ED3">
      <w:pPr>
        <w:pStyle w:val="ListParagraph"/>
        <w:numPr>
          <w:ilvl w:val="1"/>
          <w:numId w:val="1"/>
        </w:numPr>
      </w:pPr>
      <w:r>
        <w:t>Content creator example: I write for the print and online media about my research. I now write a once weekly blog with 4 other sociologists.</w:t>
      </w:r>
    </w:p>
    <w:p w:rsidR="006B3ED3" w:rsidRDefault="006B3ED3" w:rsidP="00734691">
      <w:pPr>
        <w:pStyle w:val="ListParagraph"/>
        <w:numPr>
          <w:ilvl w:val="1"/>
          <w:numId w:val="1"/>
        </w:numPr>
      </w:pPr>
      <w:r>
        <w:t>Critic: I teach my students how to learn to evaluate online and print media sources and integrate them into their research papers.</w:t>
      </w:r>
    </w:p>
    <w:p w:rsidR="00734691" w:rsidRDefault="00734691" w:rsidP="00734691">
      <w:pPr>
        <w:pStyle w:val="ListParagraph"/>
        <w:ind w:left="1440"/>
      </w:pPr>
    </w:p>
    <w:p w:rsidR="006B3ED3" w:rsidRDefault="006B3ED3" w:rsidP="006B3ED3">
      <w:pPr>
        <w:pStyle w:val="ListParagraph"/>
        <w:numPr>
          <w:ilvl w:val="0"/>
          <w:numId w:val="1"/>
        </w:numPr>
      </w:pPr>
      <w:r>
        <w:t xml:space="preserve">Using Social Media Functions for Teaching </w:t>
      </w:r>
    </w:p>
    <w:p w:rsidR="006B3ED3" w:rsidRDefault="006B3ED3" w:rsidP="006B3ED3">
      <w:pPr>
        <w:pStyle w:val="ListParagraph"/>
        <w:numPr>
          <w:ilvl w:val="1"/>
          <w:numId w:val="1"/>
        </w:numPr>
      </w:pPr>
      <w:r>
        <w:t>Discussion Forums (for weekly readings and research topics)</w:t>
      </w:r>
    </w:p>
    <w:p w:rsidR="006B3ED3" w:rsidRDefault="006B3ED3" w:rsidP="006B3ED3">
      <w:pPr>
        <w:pStyle w:val="ListParagraph"/>
        <w:numPr>
          <w:ilvl w:val="1"/>
          <w:numId w:val="1"/>
        </w:numPr>
      </w:pPr>
      <w:r>
        <w:t>Blogs (students write reading responses that only I see)</w:t>
      </w:r>
    </w:p>
    <w:p w:rsidR="006B3ED3" w:rsidRDefault="006B3ED3" w:rsidP="006B3ED3">
      <w:pPr>
        <w:pStyle w:val="ListParagraph"/>
        <w:numPr>
          <w:ilvl w:val="1"/>
          <w:numId w:val="1"/>
        </w:numPr>
      </w:pPr>
      <w:r>
        <w:t>On-Line Office Hours (flexibility for me and students)</w:t>
      </w:r>
    </w:p>
    <w:p w:rsidR="007D56D9" w:rsidRDefault="006B3ED3" w:rsidP="00734691">
      <w:pPr>
        <w:pStyle w:val="ListParagraph"/>
        <w:numPr>
          <w:ilvl w:val="1"/>
          <w:numId w:val="1"/>
        </w:numPr>
      </w:pPr>
      <w:r>
        <w:t>Uploading all Assignments (no more excuses for not having a printer</w:t>
      </w:r>
      <w:r w:rsidR="00734691">
        <w:t xml:space="preserve"> or printer card</w:t>
      </w:r>
      <w:r>
        <w:t>)</w:t>
      </w:r>
    </w:p>
    <w:p w:rsidR="00734691" w:rsidRDefault="00734691" w:rsidP="00734691">
      <w:pPr>
        <w:pStyle w:val="ListParagraph"/>
        <w:ind w:left="1440"/>
      </w:pPr>
    </w:p>
    <w:p w:rsidR="006B3ED3" w:rsidRDefault="006B3ED3" w:rsidP="006B3ED3">
      <w:pPr>
        <w:pStyle w:val="ListParagraph"/>
        <w:numPr>
          <w:ilvl w:val="0"/>
          <w:numId w:val="1"/>
        </w:numPr>
      </w:pPr>
      <w:r>
        <w:t>Lessons Learned</w:t>
      </w:r>
    </w:p>
    <w:p w:rsidR="006B3ED3" w:rsidRDefault="006B3ED3" w:rsidP="006B3ED3">
      <w:pPr>
        <w:pStyle w:val="ListParagraph"/>
        <w:numPr>
          <w:ilvl w:val="1"/>
          <w:numId w:val="1"/>
        </w:numPr>
      </w:pPr>
      <w:r>
        <w:t>Learning social media takes time, but it saves time later. Get technical support whenever you can.</w:t>
      </w:r>
      <w:r w:rsidR="00E0685F">
        <w:t xml:space="preserve"> </w:t>
      </w:r>
      <w:r w:rsidR="00734691">
        <w:t>Y</w:t>
      </w:r>
      <w:r w:rsidR="00E0685F">
        <w:t>ou don’t have to learn it all at once</w:t>
      </w:r>
      <w:r w:rsidR="00734691">
        <w:t>: start small!</w:t>
      </w:r>
    </w:p>
    <w:p w:rsidR="006B3ED3" w:rsidRDefault="006B3ED3" w:rsidP="00E0685F">
      <w:pPr>
        <w:pStyle w:val="ListParagraph"/>
        <w:numPr>
          <w:ilvl w:val="1"/>
          <w:numId w:val="1"/>
        </w:numPr>
      </w:pPr>
      <w:r>
        <w:t xml:space="preserve">Students live in social media and think learning through social media is </w:t>
      </w:r>
      <w:r w:rsidR="00E0685F">
        <w:t>enjoyable, hence u</w:t>
      </w:r>
      <w:r>
        <w:t>sing social media for teaching increases student engagement</w:t>
      </w:r>
      <w:r w:rsidR="00734691">
        <w:t xml:space="preserve">. </w:t>
      </w:r>
    </w:p>
    <w:p w:rsidR="00E0685F" w:rsidRDefault="00E0685F" w:rsidP="00E0685F">
      <w:pPr>
        <w:pStyle w:val="ListParagraph"/>
        <w:numPr>
          <w:ilvl w:val="1"/>
          <w:numId w:val="1"/>
        </w:numPr>
      </w:pPr>
      <w:r>
        <w:t xml:space="preserve">Using social media allows me to reach multiple audiences at once: colleagues, students, and </w:t>
      </w:r>
      <w:r w:rsidR="00BC725E">
        <w:t xml:space="preserve">the </w:t>
      </w:r>
      <w:r>
        <w:t>general public. Increased feedback from all these audiences makes me a better scholar and teacher.</w:t>
      </w:r>
    </w:p>
    <w:p w:rsidR="006B3ED3" w:rsidRPr="007D56D9" w:rsidRDefault="00734691" w:rsidP="00E0685F">
      <w:pPr>
        <w:pStyle w:val="ListParagraph"/>
        <w:numPr>
          <w:ilvl w:val="1"/>
          <w:numId w:val="1"/>
        </w:numPr>
      </w:pPr>
      <w:r>
        <w:t>Using social media means you can give a talk without preparing a new power point!</w:t>
      </w:r>
    </w:p>
    <w:sectPr w:rsidR="006B3ED3" w:rsidRPr="007D56D9" w:rsidSect="00F7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778"/>
    <w:multiLevelType w:val="hybridMultilevel"/>
    <w:tmpl w:val="0856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20"/>
  <w:characterSpacingControl w:val="doNotCompress"/>
  <w:compat/>
  <w:rsids>
    <w:rsidRoot w:val="007D56D9"/>
    <w:rsid w:val="006B3ED3"/>
    <w:rsid w:val="006B6C33"/>
    <w:rsid w:val="00734691"/>
    <w:rsid w:val="007D56D9"/>
    <w:rsid w:val="00BC725E"/>
    <w:rsid w:val="00E0685F"/>
    <w:rsid w:val="00F7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6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4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heos.com/blogs/blackwhiteandgray/" TargetMode="External"/><Relationship Id="rId5" Type="http://schemas.openxmlformats.org/officeDocument/2006/relationships/hyperlink" Target="http://www.margaritamoo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Mooney</dc:creator>
  <cp:keywords/>
  <dc:description/>
  <cp:lastModifiedBy>Margarita Mooney</cp:lastModifiedBy>
  <cp:revision>2</cp:revision>
  <cp:lastPrinted>2011-11-03T19:53:00Z</cp:lastPrinted>
  <dcterms:created xsi:type="dcterms:W3CDTF">2011-11-03T19:21:00Z</dcterms:created>
  <dcterms:modified xsi:type="dcterms:W3CDTF">2011-11-03T20:14:00Z</dcterms:modified>
</cp:coreProperties>
</file>